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67E" w:rsidRPr="00AF267E" w:rsidRDefault="00AF267E" w:rsidP="00AF267E">
      <w:pPr>
        <w:spacing w:after="0" w:line="240" w:lineRule="auto"/>
        <w:jc w:val="center"/>
        <w:textAlignment w:val="baseline"/>
        <w:outlineLvl w:val="0"/>
        <w:rPr>
          <w:rFonts w:ascii="Times New Roman" w:eastAsia="Times New Roman" w:hAnsi="Times New Roman" w:cs="Times New Roman"/>
          <w:b/>
          <w:kern w:val="36"/>
          <w:sz w:val="32"/>
          <w:szCs w:val="32"/>
          <w:u w:val="single"/>
        </w:rPr>
      </w:pPr>
      <w:bookmarkStart w:id="0" w:name="_GoBack"/>
      <w:bookmarkEnd w:id="0"/>
      <w:r w:rsidRPr="00AF267E">
        <w:rPr>
          <w:rFonts w:ascii="Times New Roman" w:eastAsia="Times New Roman" w:hAnsi="Times New Roman" w:cs="Times New Roman"/>
          <w:b/>
          <w:kern w:val="36"/>
          <w:sz w:val="32"/>
          <w:szCs w:val="32"/>
          <w:u w:val="single"/>
        </w:rPr>
        <w:t>Ветряная оспа</w:t>
      </w:r>
    </w:p>
    <w:p w:rsidR="00AF267E" w:rsidRPr="00004084" w:rsidRDefault="00AF267E" w:rsidP="00AF267E">
      <w:p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bdr w:val="none" w:sz="0" w:space="0" w:color="auto" w:frame="1"/>
        </w:rPr>
        <w:t xml:space="preserve">      </w:t>
      </w:r>
      <w:r w:rsidRPr="00004084">
        <w:rPr>
          <w:rFonts w:ascii="Times New Roman" w:eastAsia="Times New Roman" w:hAnsi="Times New Roman" w:cs="Times New Roman"/>
          <w:b/>
          <w:bCs/>
          <w:color w:val="000000"/>
          <w:sz w:val="24"/>
          <w:szCs w:val="24"/>
          <w:bdr w:val="none" w:sz="0" w:space="0" w:color="auto" w:frame="1"/>
        </w:rPr>
        <w:t>Ветряная оспа</w:t>
      </w:r>
      <w:r w:rsidRPr="00004084">
        <w:rPr>
          <w:rFonts w:ascii="Times New Roman" w:eastAsia="Times New Roman" w:hAnsi="Times New Roman" w:cs="Times New Roman"/>
          <w:color w:val="000000"/>
          <w:sz w:val="24"/>
          <w:szCs w:val="24"/>
        </w:rPr>
        <w:t xml:space="preserve"> – острое инфекционное заболевание вирусной этиологии, характеризующееся возникновением характерной пузырьковой сыпи в фоне общего интоксикационного синдрома. Возбудитель ветряной оспы - вирус герпеса 3 типа, передающийся от больного воздушно-капельным путем. Ветряная оспа относится к наиболее распространенным детским инфекциям. Она проявляется характерными обильными зудящими пузырьковыми высыпаниями, появляющимися на высоте лихорадки и </w:t>
      </w:r>
      <w:proofErr w:type="spellStart"/>
      <w:r w:rsidRPr="00004084">
        <w:rPr>
          <w:rFonts w:ascii="Times New Roman" w:eastAsia="Times New Roman" w:hAnsi="Times New Roman" w:cs="Times New Roman"/>
          <w:color w:val="000000"/>
          <w:sz w:val="24"/>
          <w:szCs w:val="24"/>
        </w:rPr>
        <w:t>общеинфекционных</w:t>
      </w:r>
      <w:proofErr w:type="spellEnd"/>
      <w:r w:rsidRPr="00004084">
        <w:rPr>
          <w:rFonts w:ascii="Times New Roman" w:eastAsia="Times New Roman" w:hAnsi="Times New Roman" w:cs="Times New Roman"/>
          <w:color w:val="000000"/>
          <w:sz w:val="24"/>
          <w:szCs w:val="24"/>
        </w:rPr>
        <w:t xml:space="preserve"> проявлений. Типичная клиника позволяет диагностировать заболевание, не проводя никаких дополнительных исследований. Лечение ветряной оспы в основном симптоматическое. Для профилактики вторичного инфицирования рекомендована антисептическая обработка элементов сыпи.</w:t>
      </w:r>
    </w:p>
    <w:p w:rsidR="00AF267E" w:rsidRPr="00004084" w:rsidRDefault="00AF267E" w:rsidP="00AF267E">
      <w:pPr>
        <w:spacing w:after="0" w:line="240" w:lineRule="auto"/>
        <w:jc w:val="both"/>
        <w:textAlignment w:val="baseline"/>
        <w:rPr>
          <w:rFonts w:ascii="Times New Roman" w:eastAsia="Times New Roman" w:hAnsi="Times New Roman" w:cs="Times New Roman"/>
          <w:color w:val="000000"/>
          <w:sz w:val="24"/>
          <w:szCs w:val="24"/>
        </w:rPr>
      </w:pPr>
      <w:bookmarkStart w:id="1" w:name="detail"/>
      <w:bookmarkEnd w:id="1"/>
      <w:r>
        <w:rPr>
          <w:rFonts w:ascii="Times New Roman" w:eastAsia="Times New Roman" w:hAnsi="Times New Roman" w:cs="Times New Roman"/>
          <w:b/>
          <w:bCs/>
          <w:color w:val="000000"/>
          <w:sz w:val="24"/>
          <w:szCs w:val="24"/>
          <w:bdr w:val="none" w:sz="0" w:space="0" w:color="auto" w:frame="1"/>
        </w:rPr>
        <w:t xml:space="preserve">    </w:t>
      </w:r>
      <w:r w:rsidRPr="00004084">
        <w:rPr>
          <w:rFonts w:ascii="Times New Roman" w:eastAsia="Times New Roman" w:hAnsi="Times New Roman" w:cs="Times New Roman"/>
          <w:b/>
          <w:bCs/>
          <w:color w:val="000000"/>
          <w:sz w:val="24"/>
          <w:szCs w:val="24"/>
          <w:bdr w:val="none" w:sz="0" w:space="0" w:color="auto" w:frame="1"/>
        </w:rPr>
        <w:t>Ветряная оспа</w:t>
      </w:r>
      <w:r w:rsidRPr="00004084">
        <w:rPr>
          <w:rFonts w:ascii="Times New Roman" w:eastAsia="Times New Roman" w:hAnsi="Times New Roman" w:cs="Times New Roman"/>
          <w:color w:val="000000"/>
          <w:sz w:val="24"/>
          <w:szCs w:val="24"/>
        </w:rPr>
        <w:t> – острое инфекционное заболевание вирусной этиологии, характеризующееся возникновением характерной пузырьковой сыпи в фоне общего интоксикационного синдрома.</w:t>
      </w:r>
    </w:p>
    <w:p w:rsidR="00AF267E" w:rsidRPr="00004084" w:rsidRDefault="00AF267E" w:rsidP="00AF267E">
      <w:pPr>
        <w:spacing w:after="0" w:line="240" w:lineRule="auto"/>
        <w:jc w:val="both"/>
        <w:textAlignment w:val="baseline"/>
        <w:rPr>
          <w:rFonts w:ascii="Times New Roman" w:eastAsia="Times New Roman" w:hAnsi="Times New Roman" w:cs="Times New Roman"/>
          <w:color w:val="000000"/>
          <w:sz w:val="24"/>
          <w:szCs w:val="24"/>
        </w:rPr>
      </w:pPr>
      <w:bookmarkStart w:id="2" w:name="h2_0"/>
      <w:bookmarkStart w:id="3" w:name="h2_1"/>
      <w:bookmarkEnd w:id="2"/>
      <w:bookmarkEnd w:id="3"/>
      <w:r w:rsidRPr="00004084">
        <w:rPr>
          <w:rFonts w:ascii="Times New Roman" w:eastAsia="Times New Roman" w:hAnsi="Times New Roman" w:cs="Times New Roman"/>
          <w:color w:val="000000"/>
          <w:sz w:val="24"/>
          <w:szCs w:val="24"/>
        </w:rPr>
        <w:t xml:space="preserve">Стойкий пожизненный иммунитет надежно защищает организм от повторной инфекции, однако при значимом снижении иммунных свойств организма взрослые, болевшие ветрянкой в детстве, могут заразиться ей вновь. </w:t>
      </w:r>
    </w:p>
    <w:p w:rsidR="00AF267E" w:rsidRPr="00004084" w:rsidRDefault="00AF267E" w:rsidP="00AF267E">
      <w:pPr>
        <w:spacing w:after="0" w:line="240" w:lineRule="auto"/>
        <w:ind w:firstLine="284"/>
        <w:jc w:val="both"/>
        <w:textAlignment w:val="baseline"/>
        <w:rPr>
          <w:rFonts w:ascii="Times New Roman" w:eastAsia="Times New Roman" w:hAnsi="Times New Roman" w:cs="Times New Roman"/>
          <w:color w:val="000000"/>
          <w:sz w:val="24"/>
          <w:szCs w:val="24"/>
        </w:rPr>
      </w:pPr>
      <w:bookmarkStart w:id="4" w:name="h2_2"/>
      <w:bookmarkEnd w:id="4"/>
      <w:r w:rsidRPr="00004084">
        <w:rPr>
          <w:rFonts w:ascii="Times New Roman" w:eastAsia="Times New Roman" w:hAnsi="Times New Roman" w:cs="Times New Roman"/>
          <w:color w:val="000000"/>
          <w:sz w:val="24"/>
          <w:szCs w:val="24"/>
        </w:rPr>
        <w:t>Инкубационный период ветряной оспы колеблется в пределах 1-3 недель. У детей продромальные явления слабо выражены, либо вовсе не наблюдаются, в целом - течение легкое с незначительным ухудшением общего состояния. Взрослые склонны к более тяжелому течению ветряной оспы с выраженной симптоматикой интоксикации (озноб, </w:t>
      </w:r>
      <w:hyperlink r:id="rId5" w:history="1">
        <w:r w:rsidRPr="00AF267E">
          <w:rPr>
            <w:rFonts w:ascii="Times New Roman" w:eastAsia="Times New Roman" w:hAnsi="Times New Roman" w:cs="Times New Roman"/>
            <w:sz w:val="24"/>
            <w:szCs w:val="24"/>
            <w:u w:val="single"/>
            <w:bdr w:val="none" w:sz="0" w:space="0" w:color="auto" w:frame="1"/>
          </w:rPr>
          <w:t>головная боль</w:t>
        </w:r>
      </w:hyperlink>
      <w:r w:rsidRPr="00004084">
        <w:rPr>
          <w:rFonts w:ascii="Times New Roman" w:eastAsia="Times New Roman" w:hAnsi="Times New Roman" w:cs="Times New Roman"/>
          <w:color w:val="000000"/>
          <w:sz w:val="24"/>
          <w:szCs w:val="24"/>
        </w:rPr>
        <w:t xml:space="preserve">, ломота в теле), лихорадкой, иногда отмечается тошнота, рвота. </w:t>
      </w:r>
      <w:r>
        <w:rPr>
          <w:rFonts w:ascii="Times New Roman" w:eastAsia="Times New Roman" w:hAnsi="Times New Roman" w:cs="Times New Roman"/>
          <w:color w:val="000000"/>
          <w:sz w:val="24"/>
          <w:szCs w:val="24"/>
        </w:rPr>
        <w:t xml:space="preserve">            </w:t>
      </w:r>
      <w:r w:rsidRPr="00004084">
        <w:rPr>
          <w:rFonts w:ascii="Times New Roman" w:eastAsia="Times New Roman" w:hAnsi="Times New Roman" w:cs="Times New Roman"/>
          <w:color w:val="000000"/>
          <w:sz w:val="24"/>
          <w:szCs w:val="24"/>
        </w:rPr>
        <w:t>Высыпания у детей могут возникнуть неожиданно на фоне отсутствия какой-либо общей симптоматики. У взрослых период высыпаний нередко начинается позднее, лихорадка при появлении элементов сыпи может некоторое время сохраняться.</w:t>
      </w:r>
    </w:p>
    <w:p w:rsidR="00AF267E" w:rsidRPr="00004084" w:rsidRDefault="00AF267E" w:rsidP="00AF267E">
      <w:pPr>
        <w:spacing w:after="0" w:line="240" w:lineRule="auto"/>
        <w:jc w:val="both"/>
        <w:textAlignment w:val="baseline"/>
        <w:rPr>
          <w:rFonts w:ascii="Times New Roman" w:eastAsia="Times New Roman" w:hAnsi="Times New Roman" w:cs="Times New Roman"/>
          <w:color w:val="000000"/>
          <w:sz w:val="24"/>
          <w:szCs w:val="24"/>
        </w:rPr>
      </w:pPr>
      <w:r w:rsidRPr="00004084">
        <w:rPr>
          <w:rFonts w:ascii="Times New Roman" w:eastAsia="Times New Roman" w:hAnsi="Times New Roman" w:cs="Times New Roman"/>
          <w:color w:val="000000"/>
          <w:sz w:val="24"/>
          <w:szCs w:val="24"/>
        </w:rPr>
        <w:t>Сыпь при ветряной оспе носит характер </w:t>
      </w:r>
      <w:hyperlink r:id="rId6" w:history="1">
        <w:r w:rsidRPr="00AF267E">
          <w:rPr>
            <w:rFonts w:ascii="Times New Roman" w:eastAsia="Times New Roman" w:hAnsi="Times New Roman" w:cs="Times New Roman"/>
            <w:sz w:val="24"/>
            <w:szCs w:val="24"/>
            <w:u w:val="single"/>
            <w:bdr w:val="none" w:sz="0" w:space="0" w:color="auto" w:frame="1"/>
          </w:rPr>
          <w:t>буллезного дерматита</w:t>
        </w:r>
      </w:hyperlink>
      <w:r w:rsidRPr="00004084">
        <w:rPr>
          <w:rFonts w:ascii="Times New Roman" w:eastAsia="Times New Roman" w:hAnsi="Times New Roman" w:cs="Times New Roman"/>
          <w:color w:val="000000"/>
          <w:sz w:val="24"/>
          <w:szCs w:val="24"/>
        </w:rPr>
        <w:t>. Высыпания представляют собой единичные элементы, возникающие на любых участках тела и распространяющиеся без какой либо закономерности. Элементы сыпи первоначально представляют собой красные пятнышки, прогрессирующие в папулы, а затем - в мелкие ровные однокамерные везикулы с прозрачной жидкостью, спадающиеся при прокалывании. Вскрывшиеся везикулы образуют корочки. Для ветряной оспы характерно одновременное существование элементов на разных стадиях развития и возникновение новых (подсыпание).</w:t>
      </w:r>
    </w:p>
    <w:p w:rsidR="00AF267E" w:rsidRPr="00004084" w:rsidRDefault="00AF267E" w:rsidP="00AF267E">
      <w:pPr>
        <w:spacing w:after="0" w:line="240" w:lineRule="auto"/>
        <w:jc w:val="both"/>
        <w:textAlignment w:val="baseline"/>
        <w:rPr>
          <w:rFonts w:ascii="Times New Roman" w:eastAsia="Times New Roman" w:hAnsi="Times New Roman" w:cs="Times New Roman"/>
          <w:color w:val="000000"/>
          <w:sz w:val="24"/>
          <w:szCs w:val="24"/>
        </w:rPr>
      </w:pPr>
      <w:r w:rsidRPr="00004084">
        <w:rPr>
          <w:rFonts w:ascii="Times New Roman" w:eastAsia="Times New Roman" w:hAnsi="Times New Roman" w:cs="Times New Roman"/>
          <w:color w:val="000000"/>
          <w:sz w:val="24"/>
          <w:szCs w:val="24"/>
        </w:rPr>
        <w:t xml:space="preserve">Сыпь при ветряной оспе вызывает интенсивный зуд, при расчесывании возможно инфицирование везикул с формированием пустул. Пустулы при заживании могут оставить после себя рубец (оспину). Неинфицированные везикулы рубцов не оставляют, после отделения корочек обнаруживается здоровый новый эпителий. При нагноении сыпных элементов общее состояния обычно ухудшается, интоксикация усугубляется. Сыпь у взрослых обычно </w:t>
      </w:r>
      <w:proofErr w:type="gramStart"/>
      <w:r w:rsidRPr="00004084">
        <w:rPr>
          <w:rFonts w:ascii="Times New Roman" w:eastAsia="Times New Roman" w:hAnsi="Times New Roman" w:cs="Times New Roman"/>
          <w:color w:val="000000"/>
          <w:sz w:val="24"/>
          <w:szCs w:val="24"/>
        </w:rPr>
        <w:t>более обильна</w:t>
      </w:r>
      <w:proofErr w:type="gramEnd"/>
      <w:r w:rsidRPr="00004084">
        <w:rPr>
          <w:rFonts w:ascii="Times New Roman" w:eastAsia="Times New Roman" w:hAnsi="Times New Roman" w:cs="Times New Roman"/>
          <w:color w:val="000000"/>
          <w:sz w:val="24"/>
          <w:szCs w:val="24"/>
        </w:rPr>
        <w:t>, и в подавляющем большинстве случаев из везикул формируются пустулы.</w:t>
      </w:r>
    </w:p>
    <w:p w:rsidR="00AF267E" w:rsidRPr="00004084" w:rsidRDefault="00AF267E" w:rsidP="00AF267E">
      <w:pPr>
        <w:spacing w:after="0" w:line="240" w:lineRule="auto"/>
        <w:jc w:val="both"/>
        <w:textAlignment w:val="baseline"/>
        <w:rPr>
          <w:rFonts w:ascii="Times New Roman" w:eastAsia="Times New Roman" w:hAnsi="Times New Roman" w:cs="Times New Roman"/>
          <w:color w:val="000000"/>
          <w:sz w:val="24"/>
          <w:szCs w:val="24"/>
        </w:rPr>
      </w:pPr>
      <w:r w:rsidRPr="00004084">
        <w:rPr>
          <w:rFonts w:ascii="Times New Roman" w:eastAsia="Times New Roman" w:hAnsi="Times New Roman" w:cs="Times New Roman"/>
          <w:color w:val="000000"/>
          <w:sz w:val="24"/>
          <w:szCs w:val="24"/>
        </w:rPr>
        <w:t>Сыпь распространяется практически по всей поверхности тела за исключением ладоней и подошв, преимущественно локализуясь в области волосистой части головы, на лице, шее. Подсыпания (возникновение новых элементов) возможно на протяжении 3-8 дней (у взрослых, как правило, они сопровождаются новыми лихорадочными волнами). Интоксикация спадает одновременно с прекращением подсыпаний. Сыпь может появляться на слизистых оболочках ротовой полости, половых органов, иногда - на конъюнктиве. Сыпные элементы на слизистых прогрессируют в эрозии и язвы. У взрослых сыпь может сопровождаться </w:t>
      </w:r>
      <w:proofErr w:type="spellStart"/>
      <w:r w:rsidRPr="00AF267E">
        <w:rPr>
          <w:rFonts w:ascii="Times New Roman" w:eastAsia="Times New Roman" w:hAnsi="Times New Roman" w:cs="Times New Roman"/>
          <w:sz w:val="24"/>
          <w:szCs w:val="24"/>
        </w:rPr>
        <w:fldChar w:fldCharType="begin"/>
      </w:r>
      <w:r w:rsidRPr="00AF267E">
        <w:rPr>
          <w:rFonts w:ascii="Times New Roman" w:eastAsia="Times New Roman" w:hAnsi="Times New Roman" w:cs="Times New Roman"/>
          <w:sz w:val="24"/>
          <w:szCs w:val="24"/>
        </w:rPr>
        <w:instrText xml:space="preserve"> HYPERLINK "https://www.krasotaimedicina.ru/diseases/zabolevanija_phlebology/lymphadenitis" </w:instrText>
      </w:r>
      <w:r w:rsidRPr="00AF267E">
        <w:rPr>
          <w:rFonts w:ascii="Times New Roman" w:eastAsia="Times New Roman" w:hAnsi="Times New Roman" w:cs="Times New Roman"/>
          <w:sz w:val="24"/>
          <w:szCs w:val="24"/>
        </w:rPr>
        <w:fldChar w:fldCharType="separate"/>
      </w:r>
      <w:r w:rsidRPr="00AF267E">
        <w:rPr>
          <w:rFonts w:ascii="Times New Roman" w:eastAsia="Times New Roman" w:hAnsi="Times New Roman" w:cs="Times New Roman"/>
          <w:sz w:val="24"/>
          <w:szCs w:val="24"/>
          <w:u w:val="single"/>
          <w:bdr w:val="none" w:sz="0" w:space="0" w:color="auto" w:frame="1"/>
        </w:rPr>
        <w:t>лимфоаденопатией</w:t>
      </w:r>
      <w:proofErr w:type="spellEnd"/>
      <w:r w:rsidRPr="00AF267E">
        <w:rPr>
          <w:rFonts w:ascii="Times New Roman" w:eastAsia="Times New Roman" w:hAnsi="Times New Roman" w:cs="Times New Roman"/>
          <w:sz w:val="24"/>
          <w:szCs w:val="24"/>
        </w:rPr>
        <w:fldChar w:fldCharType="end"/>
      </w:r>
      <w:r w:rsidRPr="00004084">
        <w:rPr>
          <w:rFonts w:ascii="Times New Roman" w:eastAsia="Times New Roman" w:hAnsi="Times New Roman" w:cs="Times New Roman"/>
          <w:color w:val="000000"/>
          <w:sz w:val="24"/>
          <w:szCs w:val="24"/>
        </w:rPr>
        <w:t>, для детей поражение лимфатических узлов не характерно.</w:t>
      </w:r>
    </w:p>
    <w:p w:rsidR="00AF267E" w:rsidRDefault="00AF267E" w:rsidP="00AF267E">
      <w:pPr>
        <w:pStyle w:val="a3"/>
        <w:shd w:val="clear" w:color="auto" w:fill="FFFFFF"/>
        <w:jc w:val="both"/>
        <w:rPr>
          <w:color w:val="000000"/>
        </w:rPr>
      </w:pPr>
      <w:r w:rsidRPr="00004084">
        <w:rPr>
          <w:color w:val="000000"/>
        </w:rPr>
        <w:t xml:space="preserve">Помимо типичного течения, различают стертую форму ветряной оспы, протекающую без признаков интоксикации и с кратковременной редкой сыпью, а также тяжелые формы, различающиеся </w:t>
      </w:r>
      <w:proofErr w:type="gramStart"/>
      <w:r w:rsidRPr="00004084">
        <w:rPr>
          <w:color w:val="000000"/>
        </w:rPr>
        <w:t>на</w:t>
      </w:r>
      <w:proofErr w:type="gramEnd"/>
      <w:r w:rsidRPr="00004084">
        <w:rPr>
          <w:color w:val="000000"/>
        </w:rPr>
        <w:t xml:space="preserve"> буллезную, геморрагическую и гангренозную. Буллезная форма характеризуется сыпью в виде крупных дряблых пузырей, оставляющих после </w:t>
      </w:r>
      <w:proofErr w:type="gramStart"/>
      <w:r w:rsidRPr="00004084">
        <w:rPr>
          <w:color w:val="000000"/>
        </w:rPr>
        <w:t>вскрытия</w:t>
      </w:r>
      <w:proofErr w:type="gramEnd"/>
      <w:r w:rsidRPr="00004084">
        <w:rPr>
          <w:color w:val="000000"/>
        </w:rPr>
        <w:t xml:space="preserve"> долго заживающие язвенные дефекты. Такая форма характерна для людей с тяжелыми </w:t>
      </w:r>
      <w:r w:rsidRPr="00004084">
        <w:rPr>
          <w:color w:val="000000"/>
        </w:rPr>
        <w:lastRenderedPageBreak/>
        <w:t>хроническими заболеваниями. Геморрагическая форма сопровождается </w:t>
      </w:r>
      <w:hyperlink r:id="rId7" w:history="1">
        <w:r w:rsidRPr="00AF267E">
          <w:rPr>
            <w:u w:val="single"/>
            <w:bdr w:val="none" w:sz="0" w:space="0" w:color="auto" w:frame="1"/>
          </w:rPr>
          <w:t>геморрагическим диатезом</w:t>
        </w:r>
      </w:hyperlink>
      <w:r w:rsidRPr="00004084">
        <w:rPr>
          <w:color w:val="000000"/>
        </w:rPr>
        <w:t>, на коже и слизистых оболочках отмечаются мелкие кровоизлияния, могут возникать кровотечения из носа. Везикулы имеют коричневатый оттенок за счет геморрагического содержимого. У лиц со значительно ослабленным организмом ветряная оспа может протекать в гангренозной форме: быстро растущие везикулы с геморрагическим содержимым вскрываются с формированием некротических черных корок, окруженных ободком воспаленной кожи.</w:t>
      </w:r>
    </w:p>
    <w:sectPr w:rsidR="00AF267E" w:rsidSect="004045AB">
      <w:pgSz w:w="11906" w:h="16838"/>
      <w:pgMar w:top="62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045AB"/>
    <w:rsid w:val="00034259"/>
    <w:rsid w:val="00222058"/>
    <w:rsid w:val="004045AB"/>
    <w:rsid w:val="007E0690"/>
    <w:rsid w:val="00AF2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F26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45A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045AB"/>
    <w:rPr>
      <w:b/>
      <w:bCs/>
    </w:rPr>
  </w:style>
  <w:style w:type="character" w:customStyle="1" w:styleId="apple-converted-space">
    <w:name w:val="apple-converted-space"/>
    <w:basedOn w:val="a0"/>
    <w:rsid w:val="004045AB"/>
  </w:style>
  <w:style w:type="character" w:customStyle="1" w:styleId="20">
    <w:name w:val="Заголовок 2 Знак"/>
    <w:basedOn w:val="a0"/>
    <w:link w:val="2"/>
    <w:uiPriority w:val="9"/>
    <w:rsid w:val="00AF267E"/>
    <w:rPr>
      <w:rFonts w:ascii="Times New Roman" w:eastAsia="Times New Roman" w:hAnsi="Times New Roman" w:cs="Times New Roman"/>
      <w:b/>
      <w:bCs/>
      <w:sz w:val="36"/>
      <w:szCs w:val="36"/>
    </w:rPr>
  </w:style>
  <w:style w:type="character" w:customStyle="1" w:styleId="lettercontact-item">
    <w:name w:val="letter__contact-item"/>
    <w:basedOn w:val="a0"/>
    <w:rsid w:val="00AF267E"/>
  </w:style>
  <w:style w:type="character" w:customStyle="1" w:styleId="b-filenamename">
    <w:name w:val="b-filename__name"/>
    <w:basedOn w:val="a0"/>
    <w:rsid w:val="00AF267E"/>
  </w:style>
  <w:style w:type="character" w:styleId="a5">
    <w:name w:val="Hyperlink"/>
    <w:basedOn w:val="a0"/>
    <w:uiPriority w:val="99"/>
    <w:semiHidden/>
    <w:unhideWhenUsed/>
    <w:rsid w:val="00AF267E"/>
    <w:rPr>
      <w:color w:val="0000FF"/>
      <w:u w:val="single"/>
    </w:rPr>
  </w:style>
  <w:style w:type="character" w:customStyle="1" w:styleId="btntext">
    <w:name w:val="btn__text"/>
    <w:basedOn w:val="a0"/>
    <w:rsid w:val="00AF267E"/>
  </w:style>
  <w:style w:type="character" w:customStyle="1" w:styleId="attach-listcontrols-element-count">
    <w:name w:val="attach-list__controls-element-count"/>
    <w:basedOn w:val="a0"/>
    <w:rsid w:val="00AF267E"/>
  </w:style>
  <w:style w:type="character" w:customStyle="1" w:styleId="attach-listcontrols-element-size">
    <w:name w:val="attach-list__controls-element-size"/>
    <w:basedOn w:val="a0"/>
    <w:rsid w:val="00AF267E"/>
  </w:style>
  <w:style w:type="character" w:customStyle="1" w:styleId="attach-listcontrols-element-cloud">
    <w:name w:val="attach-list__controls-element-cloud"/>
    <w:basedOn w:val="a0"/>
    <w:rsid w:val="00AF267E"/>
  </w:style>
  <w:style w:type="paragraph" w:customStyle="1" w:styleId="msonormalmailrucssattributepostfix">
    <w:name w:val="msonormal_mailru_css_attribute_postfix"/>
    <w:basedOn w:val="a"/>
    <w:rsid w:val="00AF26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phone-number">
    <w:name w:val="js-phone-number"/>
    <w:basedOn w:val="a0"/>
    <w:rsid w:val="00AF267E"/>
  </w:style>
  <w:style w:type="paragraph" w:styleId="a6">
    <w:name w:val="Balloon Text"/>
    <w:basedOn w:val="a"/>
    <w:link w:val="a7"/>
    <w:uiPriority w:val="99"/>
    <w:semiHidden/>
    <w:unhideWhenUsed/>
    <w:rsid w:val="00AF267E"/>
    <w:pPr>
      <w:spacing w:after="0" w:line="240" w:lineRule="auto"/>
    </w:pPr>
    <w:rPr>
      <w:rFonts w:ascii="Tahoma" w:eastAsiaTheme="minorHAnsi" w:hAnsi="Tahoma" w:cs="Tahoma"/>
      <w:sz w:val="16"/>
      <w:szCs w:val="16"/>
      <w:lang w:eastAsia="en-US"/>
    </w:rPr>
  </w:style>
  <w:style w:type="character" w:customStyle="1" w:styleId="a7">
    <w:name w:val="Текст выноски Знак"/>
    <w:basedOn w:val="a0"/>
    <w:link w:val="a6"/>
    <w:uiPriority w:val="99"/>
    <w:semiHidden/>
    <w:rsid w:val="00AF267E"/>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936374">
      <w:bodyDiv w:val="1"/>
      <w:marLeft w:val="0"/>
      <w:marRight w:val="0"/>
      <w:marTop w:val="0"/>
      <w:marBottom w:val="0"/>
      <w:divBdr>
        <w:top w:val="none" w:sz="0" w:space="0" w:color="auto"/>
        <w:left w:val="none" w:sz="0" w:space="0" w:color="auto"/>
        <w:bottom w:val="none" w:sz="0" w:space="0" w:color="auto"/>
        <w:right w:val="none" w:sz="0" w:space="0" w:color="auto"/>
      </w:divBdr>
    </w:div>
    <w:div w:id="1935940374">
      <w:bodyDiv w:val="1"/>
      <w:marLeft w:val="0"/>
      <w:marRight w:val="0"/>
      <w:marTop w:val="0"/>
      <w:marBottom w:val="0"/>
      <w:divBdr>
        <w:top w:val="none" w:sz="0" w:space="0" w:color="auto"/>
        <w:left w:val="none" w:sz="0" w:space="0" w:color="auto"/>
        <w:bottom w:val="none" w:sz="0" w:space="0" w:color="auto"/>
        <w:right w:val="none" w:sz="0" w:space="0" w:color="auto"/>
      </w:divBdr>
      <w:divsChild>
        <w:div w:id="223420512">
          <w:marLeft w:val="0"/>
          <w:marRight w:val="0"/>
          <w:marTop w:val="0"/>
          <w:marBottom w:val="0"/>
          <w:divBdr>
            <w:top w:val="none" w:sz="0" w:space="0" w:color="auto"/>
            <w:left w:val="none" w:sz="0" w:space="0" w:color="auto"/>
            <w:bottom w:val="none" w:sz="0" w:space="0" w:color="auto"/>
            <w:right w:val="none" w:sz="0" w:space="0" w:color="auto"/>
          </w:divBdr>
          <w:divsChild>
            <w:div w:id="175578912">
              <w:marLeft w:val="0"/>
              <w:marRight w:val="0"/>
              <w:marTop w:val="0"/>
              <w:marBottom w:val="0"/>
              <w:divBdr>
                <w:top w:val="none" w:sz="0" w:space="0" w:color="auto"/>
                <w:left w:val="none" w:sz="0" w:space="0" w:color="auto"/>
                <w:bottom w:val="none" w:sz="0" w:space="0" w:color="auto"/>
                <w:right w:val="none" w:sz="0" w:space="0" w:color="auto"/>
              </w:divBdr>
            </w:div>
          </w:divsChild>
        </w:div>
        <w:div w:id="253364691">
          <w:marLeft w:val="0"/>
          <w:marRight w:val="0"/>
          <w:marTop w:val="0"/>
          <w:marBottom w:val="0"/>
          <w:divBdr>
            <w:top w:val="none" w:sz="0" w:space="0" w:color="auto"/>
            <w:left w:val="none" w:sz="0" w:space="0" w:color="auto"/>
            <w:bottom w:val="none" w:sz="0" w:space="0" w:color="auto"/>
            <w:right w:val="none" w:sz="0" w:space="0" w:color="auto"/>
          </w:divBdr>
          <w:divsChild>
            <w:div w:id="1012487918">
              <w:marLeft w:val="0"/>
              <w:marRight w:val="0"/>
              <w:marTop w:val="0"/>
              <w:marBottom w:val="0"/>
              <w:divBdr>
                <w:top w:val="none" w:sz="0" w:space="0" w:color="auto"/>
                <w:left w:val="none" w:sz="0" w:space="0" w:color="auto"/>
                <w:bottom w:val="none" w:sz="0" w:space="0" w:color="auto"/>
                <w:right w:val="none" w:sz="0" w:space="0" w:color="auto"/>
              </w:divBdr>
              <w:divsChild>
                <w:div w:id="284167449">
                  <w:marLeft w:val="0"/>
                  <w:marRight w:val="0"/>
                  <w:marTop w:val="0"/>
                  <w:marBottom w:val="0"/>
                  <w:divBdr>
                    <w:top w:val="none" w:sz="0" w:space="0" w:color="auto"/>
                    <w:left w:val="none" w:sz="0" w:space="0" w:color="auto"/>
                    <w:bottom w:val="none" w:sz="0" w:space="0" w:color="auto"/>
                    <w:right w:val="none" w:sz="0" w:space="0" w:color="auto"/>
                  </w:divBdr>
                  <w:divsChild>
                    <w:div w:id="2060738100">
                      <w:marLeft w:val="0"/>
                      <w:marRight w:val="0"/>
                      <w:marTop w:val="0"/>
                      <w:marBottom w:val="0"/>
                      <w:divBdr>
                        <w:top w:val="none" w:sz="0" w:space="0" w:color="auto"/>
                        <w:left w:val="none" w:sz="0" w:space="0" w:color="auto"/>
                        <w:bottom w:val="none" w:sz="0" w:space="0" w:color="auto"/>
                        <w:right w:val="none" w:sz="0" w:space="0" w:color="auto"/>
                      </w:divBdr>
                      <w:divsChild>
                        <w:div w:id="796726036">
                          <w:marLeft w:val="0"/>
                          <w:marRight w:val="0"/>
                          <w:marTop w:val="0"/>
                          <w:marBottom w:val="0"/>
                          <w:divBdr>
                            <w:top w:val="none" w:sz="0" w:space="0" w:color="auto"/>
                            <w:left w:val="none" w:sz="0" w:space="0" w:color="auto"/>
                            <w:bottom w:val="none" w:sz="0" w:space="0" w:color="auto"/>
                            <w:right w:val="none" w:sz="0" w:space="0" w:color="auto"/>
                          </w:divBdr>
                          <w:divsChild>
                            <w:div w:id="1147287114">
                              <w:marLeft w:val="0"/>
                              <w:marRight w:val="0"/>
                              <w:marTop w:val="0"/>
                              <w:marBottom w:val="0"/>
                              <w:divBdr>
                                <w:top w:val="none" w:sz="0" w:space="0" w:color="auto"/>
                                <w:left w:val="none" w:sz="0" w:space="0" w:color="auto"/>
                                <w:bottom w:val="none" w:sz="0" w:space="0" w:color="auto"/>
                                <w:right w:val="none" w:sz="0" w:space="0" w:color="auto"/>
                              </w:divBdr>
                              <w:divsChild>
                                <w:div w:id="99107936">
                                  <w:marLeft w:val="60"/>
                                  <w:marRight w:val="0"/>
                                  <w:marTop w:val="0"/>
                                  <w:marBottom w:val="30"/>
                                  <w:divBdr>
                                    <w:top w:val="none" w:sz="0" w:space="0" w:color="auto"/>
                                    <w:left w:val="none" w:sz="0" w:space="0" w:color="auto"/>
                                    <w:bottom w:val="none" w:sz="0" w:space="0" w:color="auto"/>
                                    <w:right w:val="none" w:sz="0" w:space="0" w:color="auto"/>
                                  </w:divBdr>
                                </w:div>
                              </w:divsChild>
                            </w:div>
                            <w:div w:id="144195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287455">
                  <w:marLeft w:val="0"/>
                  <w:marRight w:val="0"/>
                  <w:marTop w:val="0"/>
                  <w:marBottom w:val="0"/>
                  <w:divBdr>
                    <w:top w:val="none" w:sz="0" w:space="0" w:color="auto"/>
                    <w:left w:val="none" w:sz="0" w:space="0" w:color="auto"/>
                    <w:bottom w:val="none" w:sz="0" w:space="0" w:color="auto"/>
                    <w:right w:val="none" w:sz="0" w:space="0" w:color="auto"/>
                  </w:divBdr>
                  <w:divsChild>
                    <w:div w:id="229386865">
                      <w:marLeft w:val="0"/>
                      <w:marRight w:val="0"/>
                      <w:marTop w:val="0"/>
                      <w:marBottom w:val="0"/>
                      <w:divBdr>
                        <w:top w:val="none" w:sz="0" w:space="0" w:color="auto"/>
                        <w:left w:val="none" w:sz="0" w:space="0" w:color="auto"/>
                        <w:bottom w:val="none" w:sz="0" w:space="0" w:color="auto"/>
                        <w:right w:val="none" w:sz="0" w:space="0" w:color="auto"/>
                      </w:divBdr>
                      <w:divsChild>
                        <w:div w:id="507645893">
                          <w:marLeft w:val="0"/>
                          <w:marRight w:val="0"/>
                          <w:marTop w:val="0"/>
                          <w:marBottom w:val="0"/>
                          <w:divBdr>
                            <w:top w:val="none" w:sz="0" w:space="0" w:color="auto"/>
                            <w:left w:val="none" w:sz="0" w:space="0" w:color="auto"/>
                            <w:bottom w:val="none" w:sz="0" w:space="0" w:color="auto"/>
                            <w:right w:val="none" w:sz="0" w:space="0" w:color="auto"/>
                          </w:divBdr>
                          <w:divsChild>
                            <w:div w:id="931667482">
                              <w:marLeft w:val="0"/>
                              <w:marRight w:val="0"/>
                              <w:marTop w:val="0"/>
                              <w:marBottom w:val="0"/>
                              <w:divBdr>
                                <w:top w:val="none" w:sz="0" w:space="0" w:color="auto"/>
                                <w:left w:val="none" w:sz="0" w:space="0" w:color="auto"/>
                                <w:bottom w:val="none" w:sz="0" w:space="0" w:color="auto"/>
                                <w:right w:val="none" w:sz="0" w:space="0" w:color="auto"/>
                              </w:divBdr>
                              <w:divsChild>
                                <w:div w:id="1883201394">
                                  <w:marLeft w:val="0"/>
                                  <w:marRight w:val="0"/>
                                  <w:marTop w:val="0"/>
                                  <w:marBottom w:val="120"/>
                                  <w:divBdr>
                                    <w:top w:val="none" w:sz="0" w:space="0" w:color="auto"/>
                                    <w:left w:val="none" w:sz="0" w:space="0" w:color="auto"/>
                                    <w:bottom w:val="none" w:sz="0" w:space="0" w:color="auto"/>
                                    <w:right w:val="none" w:sz="0" w:space="0" w:color="auto"/>
                                  </w:divBdr>
                                  <w:divsChild>
                                    <w:div w:id="686297085">
                                      <w:marLeft w:val="0"/>
                                      <w:marRight w:val="180"/>
                                      <w:marTop w:val="0"/>
                                      <w:marBottom w:val="0"/>
                                      <w:divBdr>
                                        <w:top w:val="none" w:sz="0" w:space="0" w:color="auto"/>
                                        <w:left w:val="none" w:sz="0" w:space="0" w:color="auto"/>
                                        <w:bottom w:val="none" w:sz="0" w:space="0" w:color="auto"/>
                                        <w:right w:val="none" w:sz="0" w:space="0" w:color="auto"/>
                                      </w:divBdr>
                                      <w:divsChild>
                                        <w:div w:id="1577010182">
                                          <w:marLeft w:val="0"/>
                                          <w:marRight w:val="0"/>
                                          <w:marTop w:val="0"/>
                                          <w:marBottom w:val="0"/>
                                          <w:divBdr>
                                            <w:top w:val="none" w:sz="0" w:space="0" w:color="auto"/>
                                            <w:left w:val="none" w:sz="0" w:space="0" w:color="auto"/>
                                            <w:bottom w:val="none" w:sz="0" w:space="0" w:color="auto"/>
                                            <w:right w:val="none" w:sz="0" w:space="0" w:color="auto"/>
                                          </w:divBdr>
                                          <w:divsChild>
                                            <w:div w:id="1313365965">
                                              <w:marLeft w:val="0"/>
                                              <w:marRight w:val="0"/>
                                              <w:marTop w:val="0"/>
                                              <w:marBottom w:val="0"/>
                                              <w:divBdr>
                                                <w:top w:val="none" w:sz="0" w:space="0" w:color="auto"/>
                                                <w:left w:val="none" w:sz="0" w:space="0" w:color="auto"/>
                                                <w:bottom w:val="none" w:sz="0" w:space="0" w:color="auto"/>
                                                <w:right w:val="none" w:sz="0" w:space="0" w:color="auto"/>
                                              </w:divBdr>
                                              <w:divsChild>
                                                <w:div w:id="451437747">
                                                  <w:marLeft w:val="0"/>
                                                  <w:marRight w:val="0"/>
                                                  <w:marTop w:val="0"/>
                                                  <w:marBottom w:val="0"/>
                                                  <w:divBdr>
                                                    <w:top w:val="none" w:sz="0" w:space="0" w:color="auto"/>
                                                    <w:left w:val="none" w:sz="0" w:space="0" w:color="auto"/>
                                                    <w:bottom w:val="none" w:sz="0" w:space="0" w:color="auto"/>
                                                    <w:right w:val="none" w:sz="0" w:space="0" w:color="auto"/>
                                                  </w:divBdr>
                                                  <w:divsChild>
                                                    <w:div w:id="694501548">
                                                      <w:marLeft w:val="0"/>
                                                      <w:marRight w:val="0"/>
                                                      <w:marTop w:val="0"/>
                                                      <w:marBottom w:val="0"/>
                                                      <w:divBdr>
                                                        <w:top w:val="none" w:sz="0" w:space="0" w:color="auto"/>
                                                        <w:left w:val="none" w:sz="0" w:space="0" w:color="auto"/>
                                                        <w:bottom w:val="none" w:sz="0" w:space="0" w:color="auto"/>
                                                        <w:right w:val="none" w:sz="0" w:space="0" w:color="auto"/>
                                                      </w:divBdr>
                                                      <w:divsChild>
                                                        <w:div w:id="207362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799713">
                                              <w:marLeft w:val="0"/>
                                              <w:marRight w:val="0"/>
                                              <w:marTop w:val="0"/>
                                              <w:marBottom w:val="0"/>
                                              <w:divBdr>
                                                <w:top w:val="none" w:sz="0" w:space="0" w:color="auto"/>
                                                <w:left w:val="none" w:sz="0" w:space="0" w:color="auto"/>
                                                <w:bottom w:val="none" w:sz="0" w:space="0" w:color="auto"/>
                                                <w:right w:val="none" w:sz="0" w:space="0" w:color="auto"/>
                                              </w:divBdr>
                                              <w:divsChild>
                                                <w:div w:id="17457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231419">
                              <w:marLeft w:val="0"/>
                              <w:marRight w:val="0"/>
                              <w:marTop w:val="0"/>
                              <w:marBottom w:val="0"/>
                              <w:divBdr>
                                <w:top w:val="none" w:sz="0" w:space="0" w:color="auto"/>
                                <w:left w:val="none" w:sz="0" w:space="0" w:color="auto"/>
                                <w:bottom w:val="none" w:sz="0" w:space="0" w:color="auto"/>
                                <w:right w:val="none" w:sz="0" w:space="0" w:color="auto"/>
                              </w:divBdr>
                              <w:divsChild>
                                <w:div w:id="1792288258">
                                  <w:marLeft w:val="0"/>
                                  <w:marRight w:val="240"/>
                                  <w:marTop w:val="0"/>
                                  <w:marBottom w:val="0"/>
                                  <w:divBdr>
                                    <w:top w:val="none" w:sz="0" w:space="0" w:color="auto"/>
                                    <w:left w:val="none" w:sz="0" w:space="0" w:color="auto"/>
                                    <w:bottom w:val="none" w:sz="0" w:space="0" w:color="auto"/>
                                    <w:right w:val="none" w:sz="0" w:space="0" w:color="auto"/>
                                  </w:divBdr>
                                </w:div>
                                <w:div w:id="1016276455">
                                  <w:marLeft w:val="0"/>
                                  <w:marRight w:val="240"/>
                                  <w:marTop w:val="0"/>
                                  <w:marBottom w:val="0"/>
                                  <w:divBdr>
                                    <w:top w:val="none" w:sz="0" w:space="0" w:color="auto"/>
                                    <w:left w:val="none" w:sz="0" w:space="0" w:color="auto"/>
                                    <w:bottom w:val="none" w:sz="0" w:space="0" w:color="auto"/>
                                    <w:right w:val="none" w:sz="0" w:space="0" w:color="auto"/>
                                  </w:divBdr>
                                </w:div>
                                <w:div w:id="30921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103620">
                  <w:marLeft w:val="0"/>
                  <w:marRight w:val="0"/>
                  <w:marTop w:val="0"/>
                  <w:marBottom w:val="0"/>
                  <w:divBdr>
                    <w:top w:val="none" w:sz="0" w:space="0" w:color="auto"/>
                    <w:left w:val="none" w:sz="0" w:space="0" w:color="auto"/>
                    <w:bottom w:val="none" w:sz="0" w:space="0" w:color="auto"/>
                    <w:right w:val="none" w:sz="0" w:space="0" w:color="auto"/>
                  </w:divBdr>
                  <w:divsChild>
                    <w:div w:id="1661541941">
                      <w:marLeft w:val="0"/>
                      <w:marRight w:val="0"/>
                      <w:marTop w:val="0"/>
                      <w:marBottom w:val="0"/>
                      <w:divBdr>
                        <w:top w:val="none" w:sz="0" w:space="0" w:color="auto"/>
                        <w:left w:val="none" w:sz="0" w:space="0" w:color="auto"/>
                        <w:bottom w:val="none" w:sz="0" w:space="0" w:color="auto"/>
                        <w:right w:val="none" w:sz="0" w:space="0" w:color="auto"/>
                      </w:divBdr>
                      <w:divsChild>
                        <w:div w:id="832338641">
                          <w:marLeft w:val="0"/>
                          <w:marRight w:val="0"/>
                          <w:marTop w:val="0"/>
                          <w:marBottom w:val="0"/>
                          <w:divBdr>
                            <w:top w:val="none" w:sz="0" w:space="0" w:color="auto"/>
                            <w:left w:val="none" w:sz="0" w:space="0" w:color="auto"/>
                            <w:bottom w:val="none" w:sz="0" w:space="0" w:color="auto"/>
                            <w:right w:val="none" w:sz="0" w:space="0" w:color="auto"/>
                          </w:divBdr>
                          <w:divsChild>
                            <w:div w:id="1429499719">
                              <w:marLeft w:val="0"/>
                              <w:marRight w:val="0"/>
                              <w:marTop w:val="0"/>
                              <w:marBottom w:val="0"/>
                              <w:divBdr>
                                <w:top w:val="none" w:sz="0" w:space="0" w:color="auto"/>
                                <w:left w:val="none" w:sz="0" w:space="0" w:color="auto"/>
                                <w:bottom w:val="none" w:sz="0" w:space="0" w:color="auto"/>
                                <w:right w:val="none" w:sz="0" w:space="0" w:color="auto"/>
                              </w:divBdr>
                              <w:divsChild>
                                <w:div w:id="687221321">
                                  <w:marLeft w:val="0"/>
                                  <w:marRight w:val="0"/>
                                  <w:marTop w:val="0"/>
                                  <w:marBottom w:val="0"/>
                                  <w:divBdr>
                                    <w:top w:val="none" w:sz="0" w:space="0" w:color="auto"/>
                                    <w:left w:val="none" w:sz="0" w:space="0" w:color="auto"/>
                                    <w:bottom w:val="none" w:sz="0" w:space="0" w:color="auto"/>
                                    <w:right w:val="none" w:sz="0" w:space="0" w:color="auto"/>
                                  </w:divBdr>
                                  <w:divsChild>
                                    <w:div w:id="1577590023">
                                      <w:marLeft w:val="0"/>
                                      <w:marRight w:val="0"/>
                                      <w:marTop w:val="0"/>
                                      <w:marBottom w:val="0"/>
                                      <w:divBdr>
                                        <w:top w:val="none" w:sz="0" w:space="0" w:color="auto"/>
                                        <w:left w:val="none" w:sz="0" w:space="0" w:color="auto"/>
                                        <w:bottom w:val="none" w:sz="0" w:space="0" w:color="auto"/>
                                        <w:right w:val="none" w:sz="0" w:space="0" w:color="auto"/>
                                      </w:divBdr>
                                      <w:divsChild>
                                        <w:div w:id="1218709353">
                                          <w:marLeft w:val="0"/>
                                          <w:marRight w:val="0"/>
                                          <w:marTop w:val="0"/>
                                          <w:marBottom w:val="0"/>
                                          <w:divBdr>
                                            <w:top w:val="none" w:sz="0" w:space="0" w:color="auto"/>
                                            <w:left w:val="none" w:sz="0" w:space="0" w:color="auto"/>
                                            <w:bottom w:val="none" w:sz="0" w:space="0" w:color="auto"/>
                                            <w:right w:val="none" w:sz="0" w:space="0" w:color="auto"/>
                                          </w:divBdr>
                                          <w:divsChild>
                                            <w:div w:id="2014408627">
                                              <w:marLeft w:val="0"/>
                                              <w:marRight w:val="0"/>
                                              <w:marTop w:val="0"/>
                                              <w:marBottom w:val="0"/>
                                              <w:divBdr>
                                                <w:top w:val="none" w:sz="0" w:space="0" w:color="auto"/>
                                                <w:left w:val="none" w:sz="0" w:space="0" w:color="auto"/>
                                                <w:bottom w:val="none" w:sz="0" w:space="0" w:color="auto"/>
                                                <w:right w:val="none" w:sz="0" w:space="0" w:color="auto"/>
                                              </w:divBdr>
                                              <w:divsChild>
                                                <w:div w:id="55781812">
                                                  <w:marLeft w:val="0"/>
                                                  <w:marRight w:val="0"/>
                                                  <w:marTop w:val="0"/>
                                                  <w:marBottom w:val="0"/>
                                                  <w:divBdr>
                                                    <w:top w:val="none" w:sz="0" w:space="0" w:color="auto"/>
                                                    <w:left w:val="none" w:sz="0" w:space="0" w:color="auto"/>
                                                    <w:bottom w:val="none" w:sz="0" w:space="0" w:color="auto"/>
                                                    <w:right w:val="none" w:sz="0" w:space="0" w:color="auto"/>
                                                  </w:divBdr>
                                                  <w:divsChild>
                                                    <w:div w:id="680006771">
                                                      <w:marLeft w:val="0"/>
                                                      <w:marRight w:val="0"/>
                                                      <w:marTop w:val="0"/>
                                                      <w:marBottom w:val="0"/>
                                                      <w:divBdr>
                                                        <w:top w:val="none" w:sz="0" w:space="0" w:color="auto"/>
                                                        <w:left w:val="none" w:sz="0" w:space="0" w:color="auto"/>
                                                        <w:bottom w:val="none" w:sz="0" w:space="0" w:color="auto"/>
                                                        <w:right w:val="none" w:sz="0" w:space="0" w:color="auto"/>
                                                      </w:divBdr>
                                                      <w:divsChild>
                                                        <w:div w:id="933630434">
                                                          <w:marLeft w:val="0"/>
                                                          <w:marRight w:val="0"/>
                                                          <w:marTop w:val="0"/>
                                                          <w:marBottom w:val="0"/>
                                                          <w:divBdr>
                                                            <w:top w:val="none" w:sz="0" w:space="0" w:color="auto"/>
                                                            <w:left w:val="none" w:sz="0" w:space="0" w:color="auto"/>
                                                            <w:bottom w:val="none" w:sz="0" w:space="0" w:color="auto"/>
                                                            <w:right w:val="none" w:sz="0" w:space="0" w:color="auto"/>
                                                          </w:divBdr>
                                                          <w:divsChild>
                                                            <w:div w:id="571738771">
                                                              <w:marLeft w:val="0"/>
                                                              <w:marRight w:val="0"/>
                                                              <w:marTop w:val="0"/>
                                                              <w:marBottom w:val="0"/>
                                                              <w:divBdr>
                                                                <w:top w:val="none" w:sz="0" w:space="0" w:color="auto"/>
                                                                <w:left w:val="none" w:sz="0" w:space="0" w:color="auto"/>
                                                                <w:bottom w:val="none" w:sz="0" w:space="0" w:color="auto"/>
                                                                <w:right w:val="none" w:sz="0" w:space="0" w:color="auto"/>
                                                              </w:divBdr>
                                                              <w:divsChild>
                                                                <w:div w:id="22191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rasotaimedicina.ru/diseases/hematologic/hemorrhagic-diathesi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krasotaimedicina.ru/diseases/zabolevanija_dermatologia/bullous-dermatitis" TargetMode="External"/><Relationship Id="rId5" Type="http://schemas.openxmlformats.org/officeDocument/2006/relationships/hyperlink" Target="https://www.krasotaimedicina.ru/diseases/zabolevanija_neurology/headach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710</Words>
  <Characters>4048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2016-10-27T12:21:00Z</cp:lastPrinted>
  <dcterms:created xsi:type="dcterms:W3CDTF">2016-10-27T12:19:00Z</dcterms:created>
  <dcterms:modified xsi:type="dcterms:W3CDTF">2020-01-31T13:51:00Z</dcterms:modified>
</cp:coreProperties>
</file>