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04" w:rsidRPr="00FB0704" w:rsidRDefault="00FB0704" w:rsidP="00FB0704">
      <w:pPr>
        <w:spacing w:before="600" w:after="150" w:line="240" w:lineRule="auto"/>
        <w:jc w:val="right"/>
        <w:outlineLvl w:val="0"/>
        <w:rPr>
          <w:rFonts w:ascii="Arial" w:eastAsia="Times New Roman" w:hAnsi="Arial" w:cs="Arial"/>
          <w:b/>
          <w:bCs/>
          <w:color w:val="333333"/>
          <w:spacing w:val="-6"/>
          <w:kern w:val="36"/>
          <w:sz w:val="20"/>
          <w:szCs w:val="20"/>
          <w:lang w:eastAsia="ru-RU"/>
        </w:rPr>
      </w:pPr>
      <w:bookmarkStart w:id="0" w:name="_GoBack"/>
      <w:bookmarkEnd w:id="0"/>
      <w:r w:rsidRPr="005E4C5A">
        <w:rPr>
          <w:color w:val="808080" w:themeColor="background1" w:themeShade="80"/>
        </w:rPr>
        <w:t>© Материал из Справочной системы «Образование»</w:t>
      </w:r>
    </w:p>
    <w:p w:rsidR="008203BC" w:rsidRPr="00FB0704" w:rsidRDefault="008203BC" w:rsidP="008203BC">
      <w:pPr>
        <w:spacing w:before="600" w:after="150" w:line="240" w:lineRule="auto"/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B0704">
        <w:rPr>
          <w:rFonts w:ascii="Arial" w:hAnsi="Arial" w:cs="Arial"/>
          <w:b/>
          <w:sz w:val="24"/>
          <w:szCs w:val="24"/>
          <w:shd w:val="clear" w:color="auto" w:fill="FFFFFF"/>
        </w:rPr>
        <w:t>Какие органы государственной власти контролируют сферу защиты детей от информации?</w:t>
      </w:r>
    </w:p>
    <w:p w:rsidR="008203BC" w:rsidRPr="00FB0704" w:rsidRDefault="008203BC" w:rsidP="008203BC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0704">
        <w:rPr>
          <w:rFonts w:ascii="Arial" w:eastAsia="Times New Roman" w:hAnsi="Arial" w:cs="Arial"/>
          <w:sz w:val="20"/>
          <w:szCs w:val="20"/>
          <w:lang w:eastAsia="ru-RU"/>
        </w:rPr>
        <w:t>Государственный контроль и надзор за соблюдением законодательства Российской Федерации о защите детей от информации, причиняющей вред их здоровью и (или) развитию, осуществляют в пределах своей компетенции:</w:t>
      </w:r>
    </w:p>
    <w:p w:rsidR="008203BC" w:rsidRPr="00FB0704" w:rsidRDefault="008203BC" w:rsidP="008203B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Роскомнадзор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 xml:space="preserve"> – государственный контроль и надзор за соблюдением требований законодательства Российской Федерации в сфере защиты детей от информации, причиняющей вред их здоровью и (или) развитию, в отношении владельцев СМИ, сайтов в сети Интернет (</w:t>
      </w:r>
      <w:hyperlink r:id="rId5" w:anchor="/document/99/902147695/XA00MFA2O3/" w:history="1">
        <w:r w:rsidRPr="00FB0704">
          <w:rPr>
            <w:rFonts w:ascii="Arial" w:eastAsia="Times New Roman" w:hAnsi="Arial" w:cs="Arial"/>
            <w:sz w:val="20"/>
            <w:szCs w:val="20"/>
            <w:lang w:eastAsia="ru-RU"/>
          </w:rPr>
          <w:t>п. 5.1.1.6</w:t>
        </w:r>
      </w:hyperlink>
      <w:r w:rsidRPr="00FB0704">
        <w:rPr>
          <w:rFonts w:ascii="Arial" w:eastAsia="Times New Roman" w:hAnsi="Arial" w:cs="Arial"/>
          <w:sz w:val="20"/>
          <w:szCs w:val="20"/>
          <w:lang w:eastAsia="ru-RU"/>
        </w:rPr>
        <w:t xml:space="preserve"> Положения о </w:t>
      </w: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Роскомнадзоре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>, утв. постановлением Правительства РФ от 16 марта 2009 г. № 228);</w:t>
      </w:r>
    </w:p>
    <w:p w:rsidR="008203BC" w:rsidRPr="00FB0704" w:rsidRDefault="008203BC" w:rsidP="008203B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Роспотребнадзор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 xml:space="preserve"> – государственный надзор за соответствием информационной продукции, реализуемой потребителям в части размещения знака информационной продукции (</w:t>
      </w:r>
      <w:hyperlink r:id="rId6" w:anchor="/document/99/901901771/XA00M4Q2MK/" w:history="1">
        <w:r w:rsidRPr="00FB0704">
          <w:rPr>
            <w:rFonts w:ascii="Arial" w:eastAsia="Times New Roman" w:hAnsi="Arial" w:cs="Arial"/>
            <w:sz w:val="20"/>
            <w:szCs w:val="20"/>
            <w:lang w:eastAsia="ru-RU"/>
          </w:rPr>
          <w:t>п. 5.1.9</w:t>
        </w:r>
      </w:hyperlink>
      <w:r w:rsidRPr="00FB0704">
        <w:rPr>
          <w:rFonts w:ascii="Arial" w:eastAsia="Times New Roman" w:hAnsi="Arial" w:cs="Arial"/>
          <w:sz w:val="20"/>
          <w:szCs w:val="20"/>
          <w:lang w:eastAsia="ru-RU"/>
        </w:rPr>
        <w:t> Положения о </w:t>
      </w: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Роспотребнадзоре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>, утв. постановлением Правительства РФ от 30 июня 2004 г. № 322);</w:t>
      </w:r>
    </w:p>
    <w:p w:rsidR="008203BC" w:rsidRPr="00FB0704" w:rsidRDefault="008203BC" w:rsidP="008203B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Рособрнадзор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 xml:space="preserve"> – государственный надзор за соблюдением требований к используемой в образовательном процессе информационной продукции (</w:t>
      </w:r>
      <w:hyperlink r:id="rId7" w:anchor="/document/99/499033306/XA00M8G2N0/" w:history="1">
        <w:r w:rsidRPr="00FB0704">
          <w:rPr>
            <w:rFonts w:ascii="Arial" w:eastAsia="Times New Roman" w:hAnsi="Arial" w:cs="Arial"/>
            <w:sz w:val="20"/>
            <w:szCs w:val="20"/>
            <w:lang w:eastAsia="ru-RU"/>
          </w:rPr>
          <w:t>п. 5.3</w:t>
        </w:r>
      </w:hyperlink>
      <w:r w:rsidRPr="00FB0704">
        <w:rPr>
          <w:rFonts w:ascii="Arial" w:eastAsia="Times New Roman" w:hAnsi="Arial" w:cs="Arial"/>
          <w:sz w:val="20"/>
          <w:szCs w:val="20"/>
          <w:lang w:eastAsia="ru-RU"/>
        </w:rPr>
        <w:t> Положения о </w:t>
      </w:r>
      <w:proofErr w:type="spellStart"/>
      <w:r w:rsidRPr="00FB0704">
        <w:rPr>
          <w:rFonts w:ascii="Arial" w:eastAsia="Times New Roman" w:hAnsi="Arial" w:cs="Arial"/>
          <w:sz w:val="20"/>
          <w:szCs w:val="20"/>
          <w:lang w:eastAsia="ru-RU"/>
        </w:rPr>
        <w:t>Рособрназоре</w:t>
      </w:r>
      <w:proofErr w:type="spellEnd"/>
      <w:r w:rsidRPr="00FB0704">
        <w:rPr>
          <w:rFonts w:ascii="Arial" w:eastAsia="Times New Roman" w:hAnsi="Arial" w:cs="Arial"/>
          <w:sz w:val="20"/>
          <w:szCs w:val="20"/>
          <w:lang w:eastAsia="ru-RU"/>
        </w:rPr>
        <w:t>, утв. постановлением Правительства РФ от 15 июля 2013 г. № 594).</w:t>
      </w:r>
    </w:p>
    <w:sectPr w:rsidR="008203BC" w:rsidRPr="00FB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65C"/>
    <w:multiLevelType w:val="multilevel"/>
    <w:tmpl w:val="A06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C"/>
    <w:rsid w:val="000B1EB3"/>
    <w:rsid w:val="006A3AB6"/>
    <w:rsid w:val="008203BC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CEC3-0679-48EC-A35A-3FDBB28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8203BC"/>
  </w:style>
  <w:style w:type="character" w:styleId="a4">
    <w:name w:val="Hyperlink"/>
    <w:basedOn w:val="a0"/>
    <w:uiPriority w:val="99"/>
    <w:semiHidden/>
    <w:unhideWhenUsed/>
    <w:rsid w:val="008203BC"/>
    <w:rPr>
      <w:color w:val="0000FF"/>
      <w:u w:val="single"/>
    </w:rPr>
  </w:style>
  <w:style w:type="paragraph" w:customStyle="1" w:styleId="copyright-info">
    <w:name w:val="copyright-info"/>
    <w:basedOn w:val="a"/>
    <w:rsid w:val="0082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"Центр развития образования"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Admin</cp:lastModifiedBy>
  <cp:revision>2</cp:revision>
  <dcterms:created xsi:type="dcterms:W3CDTF">2023-01-24T10:08:00Z</dcterms:created>
  <dcterms:modified xsi:type="dcterms:W3CDTF">2023-01-24T10:08:00Z</dcterms:modified>
</cp:coreProperties>
</file>